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7DD0" w:rsidRPr="00BE7DD0" w:rsidRDefault="00BE7DD0" w:rsidP="00846F06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казенное общеобразовательное учреждение «Общеобразовательная  школа психолого – педагогической поддержки»</w:t>
      </w:r>
    </w:p>
    <w:p w:rsidR="00BE7DD0" w:rsidRP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7DD0" w:rsidRP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3973"/>
      </w:tblGrid>
      <w:tr w:rsidR="00BE7DD0" w:rsidRPr="00846F06" w:rsidTr="00846F06">
        <w:trPr>
          <w:cantSplit/>
          <w:trHeight w:val="2264"/>
        </w:trPr>
        <w:tc>
          <w:tcPr>
            <w:tcW w:w="6518" w:type="dxa"/>
          </w:tcPr>
          <w:p w:rsidR="00BE7DD0" w:rsidRPr="00846F06" w:rsidRDefault="00BE7DD0" w:rsidP="00BE7DD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РАССМОТРЕНО:</w:t>
            </w:r>
          </w:p>
          <w:p w:rsidR="00BE7DD0" w:rsidRPr="00846F06" w:rsidRDefault="00BE7DD0" w:rsidP="00BE7DD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заседании МО протокол № ____</w:t>
            </w:r>
          </w:p>
          <w:p w:rsidR="00BE7DD0" w:rsidRPr="00846F06" w:rsidRDefault="003405EA" w:rsidP="00BE7DD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«___»___________2023</w:t>
            </w:r>
            <w:r w:rsidR="00BE7DD0"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  <w:p w:rsidR="00BE7DD0" w:rsidRPr="00846F06" w:rsidRDefault="00BE7DD0" w:rsidP="00BE7DD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Руководитель МО</w:t>
            </w:r>
          </w:p>
          <w:p w:rsidR="00BE7DD0" w:rsidRPr="00846F06" w:rsidRDefault="00BE7DD0" w:rsidP="00BE7DD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E7DD0" w:rsidRPr="00846F06" w:rsidRDefault="00BE7DD0" w:rsidP="00BE7DD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__________И.В. Моисеева</w:t>
            </w:r>
          </w:p>
        </w:tc>
        <w:tc>
          <w:tcPr>
            <w:tcW w:w="3973" w:type="dxa"/>
          </w:tcPr>
          <w:p w:rsidR="00BE7DD0" w:rsidRPr="00846F06" w:rsidRDefault="00BE7DD0" w:rsidP="00846F06">
            <w:pPr>
              <w:widowControl w:val="0"/>
              <w:spacing w:after="0" w:line="326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УТВЕРЖДАЮ:</w:t>
            </w:r>
          </w:p>
          <w:p w:rsidR="00BE7DD0" w:rsidRPr="00846F06" w:rsidRDefault="00BE7DD0" w:rsidP="00846F06">
            <w:pPr>
              <w:widowControl w:val="0"/>
              <w:spacing w:after="0" w:line="326" w:lineRule="exact"/>
              <w:ind w:left="-1132" w:firstLine="11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МКОУ «Общеобразовательная </w:t>
            </w:r>
          </w:p>
          <w:p w:rsidR="00764F42" w:rsidRPr="00846F06" w:rsidRDefault="00BE7DD0" w:rsidP="00846F06">
            <w:pPr>
              <w:widowControl w:val="0"/>
              <w:spacing w:after="0" w:line="326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школа </w:t>
            </w:r>
            <w:proofErr w:type="gramStart"/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психолого-педагогической</w:t>
            </w:r>
            <w:proofErr w:type="gramEnd"/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E7DD0" w:rsidRPr="00846F06" w:rsidRDefault="00BE7DD0" w:rsidP="00846F06">
            <w:pPr>
              <w:widowControl w:val="0"/>
              <w:spacing w:after="0" w:line="326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поддержки»</w:t>
            </w:r>
          </w:p>
          <w:p w:rsidR="00BE7DD0" w:rsidRPr="00846F06" w:rsidRDefault="003405EA" w:rsidP="00846F06">
            <w:pPr>
              <w:widowControl w:val="0"/>
              <w:spacing w:after="0" w:line="326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«___»___________2023</w:t>
            </w:r>
            <w:r w:rsidR="00BE7DD0"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</w:p>
          <w:p w:rsidR="00BE7DD0" w:rsidRPr="00846F06" w:rsidRDefault="00BE7DD0" w:rsidP="00846F06">
            <w:pPr>
              <w:widowControl w:val="0"/>
              <w:spacing w:after="0" w:line="326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7DD0" w:rsidRPr="00846F06" w:rsidRDefault="00BE7DD0" w:rsidP="00846F06">
            <w:pPr>
              <w:widowControl w:val="0"/>
              <w:spacing w:after="0" w:line="326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________ </w:t>
            </w:r>
            <w:proofErr w:type="spellStart"/>
            <w:r w:rsidRPr="0084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Ю.В.Билибина</w:t>
            </w:r>
            <w:proofErr w:type="spellEnd"/>
          </w:p>
        </w:tc>
      </w:tr>
    </w:tbl>
    <w:p w:rsid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7DD0" w:rsidRDefault="00BE7DD0" w:rsidP="00BE7DD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91D81" w:rsidRPr="00891D81" w:rsidRDefault="00846F06" w:rsidP="00BE7DD0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891D81" w:rsidRPr="0089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курса</w:t>
      </w:r>
      <w:r w:rsidR="00891D81" w:rsidRPr="0089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«Развитие психомоторики и сенсорных процессов»</w:t>
      </w:r>
      <w:r w:rsidR="00891D81" w:rsidRPr="0089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891D81" w:rsidRPr="0089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 1)</w:t>
      </w:r>
    </w:p>
    <w:p w:rsidR="001E1525" w:rsidRDefault="00891D81" w:rsidP="00846F06">
      <w:pPr>
        <w:widowControl w:val="0"/>
        <w:spacing w:after="2580" w:line="32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Классы 5-9</w:t>
      </w:r>
      <w:r w:rsidR="001E1525" w:rsidRPr="001E15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46F06" w:rsidRDefault="001E1525" w:rsidP="001E1525">
      <w:pPr>
        <w:widowControl w:val="0"/>
        <w:spacing w:after="2580" w:line="326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Разработала</w:t>
      </w:r>
    </w:p>
    <w:p w:rsidR="001E1525" w:rsidRPr="001E1525" w:rsidRDefault="001E1525" w:rsidP="001E1525">
      <w:pPr>
        <w:widowControl w:val="0"/>
        <w:spacing w:after="2580" w:line="326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91D81" w:rsidRPr="00846F06" w:rsidRDefault="00891D81" w:rsidP="00846F06">
      <w:pPr>
        <w:pStyle w:val="a9"/>
        <w:ind w:left="0" w:firstLine="567"/>
        <w:jc w:val="both"/>
        <w:rPr>
          <w:sz w:val="22"/>
          <w:szCs w:val="22"/>
        </w:rPr>
      </w:pPr>
      <w:r w:rsidRPr="00846F06">
        <w:rPr>
          <w:color w:val="000000"/>
          <w:sz w:val="22"/>
          <w:szCs w:val="22"/>
          <w:lang w:bidi="ru-RU"/>
        </w:rPr>
        <w:lastRenderedPageBreak/>
        <w:t xml:space="preserve">Рабочая программа по развитию психомоторики и сенсорных процессов для 5-9 классов разработана </w:t>
      </w:r>
      <w:r w:rsidRPr="00846F06">
        <w:rPr>
          <w:bCs/>
          <w:color w:val="000000"/>
          <w:sz w:val="22"/>
          <w:szCs w:val="22"/>
          <w:lang w:bidi="ru-RU"/>
        </w:rPr>
        <w:t xml:space="preserve">на основе требований к результатам освоения 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>Адаптированн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>ой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 xml:space="preserve"> основн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>ой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 xml:space="preserve"> общеобразовательн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 xml:space="preserve">ой 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>программ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>ы</w:t>
      </w:r>
      <w:r w:rsidR="00846F06" w:rsidRPr="00846F06">
        <w:rPr>
          <w:rStyle w:val="20"/>
          <w:rFonts w:eastAsia="Calibri"/>
          <w:bCs/>
          <w:color w:val="000000"/>
          <w:spacing w:val="1"/>
        </w:rPr>
        <w:t xml:space="preserve"> образования обучающихся с умственной отсталостью (интеллектуальными нарушениями)</w:t>
      </w:r>
      <w:r w:rsidR="00846F06" w:rsidRPr="00846F06">
        <w:rPr>
          <w:color w:val="000000"/>
          <w:sz w:val="22"/>
          <w:szCs w:val="22"/>
        </w:rPr>
        <w:t xml:space="preserve"> МКОУ «Общеобразовательная школа психолого-педагогической поддержки»</w:t>
      </w:r>
      <w:r w:rsidR="00846F06" w:rsidRPr="00846F06">
        <w:rPr>
          <w:color w:val="000000"/>
          <w:sz w:val="22"/>
          <w:szCs w:val="22"/>
        </w:rPr>
        <w:t xml:space="preserve">, </w:t>
      </w:r>
      <w:r w:rsidR="001E1525" w:rsidRPr="00846F06">
        <w:rPr>
          <w:bCs/>
          <w:color w:val="000000"/>
          <w:sz w:val="22"/>
          <w:szCs w:val="22"/>
          <w:lang w:bidi="ru-RU"/>
        </w:rPr>
        <w:t xml:space="preserve">разработана  в соответствии со следующими  нормативно-правовыми и методическими документами: Федеральный закон Российской Федерации «Об образовании в Российской Федерации» N 273-ФЗ (в ред. Федеральных законов от 07.05.2013 N 99-ФЗ, от 23.07.2013 N 203-ФЗ);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№ 1599 от 19.12.2014 </w:t>
      </w:r>
      <w:proofErr w:type="spellStart"/>
      <w:r w:rsidR="001E1525" w:rsidRPr="00846F06">
        <w:rPr>
          <w:bCs/>
          <w:color w:val="000000"/>
          <w:sz w:val="22"/>
          <w:szCs w:val="22"/>
          <w:lang w:bidi="ru-RU"/>
        </w:rPr>
        <w:t>года</w:t>
      </w:r>
      <w:proofErr w:type="gramStart"/>
      <w:r w:rsidR="001E1525" w:rsidRPr="00846F06">
        <w:rPr>
          <w:bCs/>
          <w:color w:val="000000"/>
          <w:sz w:val="22"/>
          <w:szCs w:val="22"/>
          <w:lang w:bidi="ru-RU"/>
        </w:rPr>
        <w:t>;Ф</w:t>
      </w:r>
      <w:proofErr w:type="gramEnd"/>
      <w:r w:rsidR="001E1525" w:rsidRPr="00846F06">
        <w:rPr>
          <w:bCs/>
          <w:color w:val="000000"/>
          <w:sz w:val="22"/>
          <w:szCs w:val="22"/>
          <w:lang w:bidi="ru-RU"/>
        </w:rPr>
        <w:t>едеральная</w:t>
      </w:r>
      <w:proofErr w:type="spellEnd"/>
      <w:r w:rsidR="001E1525" w:rsidRPr="00846F06">
        <w:rPr>
          <w:bCs/>
          <w:color w:val="000000"/>
          <w:sz w:val="22"/>
          <w:szCs w:val="22"/>
          <w:lang w:bidi="ru-RU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 Адаптированная основная общеобразовательная программа образования обучающихся с умственной отсталостью (интеллектуальными нарушениями) МКОУ «Общеобразовательная школа психолого-педагогической поддержки» Учебный план МКОУ «Общеобразовательная школа психолого-педагогической поддержки» </w:t>
      </w:r>
      <w:r w:rsidRPr="00846F06">
        <w:rPr>
          <w:color w:val="000000"/>
          <w:sz w:val="22"/>
          <w:szCs w:val="22"/>
          <w:lang w:bidi="ru-RU"/>
        </w:rPr>
        <w:t>Учебный предмет «Развитие психомоторики и сенсорных процессов» реализуется через обязательную часть учебного плана. Рабочая программа «Развитие психомоторики и сенсорных процессов» для 5-9 классов рассчитана в соответствии с учебным планом МКОУ</w:t>
      </w:r>
      <w:r w:rsidR="00EC78E4" w:rsidRPr="00846F06">
        <w:rPr>
          <w:color w:val="000000"/>
          <w:sz w:val="22"/>
          <w:szCs w:val="22"/>
          <w:lang w:bidi="ru-RU"/>
        </w:rPr>
        <w:t xml:space="preserve"> «школы психолого-педагогической поддержки</w:t>
      </w:r>
      <w:r w:rsidRPr="00846F06">
        <w:rPr>
          <w:color w:val="000000"/>
          <w:sz w:val="22"/>
          <w:szCs w:val="22"/>
          <w:lang w:bidi="ru-RU"/>
        </w:rPr>
        <w:t>»:</w:t>
      </w:r>
    </w:p>
    <w:p w:rsidR="00891D81" w:rsidRPr="00846F06" w:rsidRDefault="00D4661B" w:rsidP="00891D81">
      <w:pPr>
        <w:widowControl w:val="0"/>
        <w:numPr>
          <w:ilvl w:val="0"/>
          <w:numId w:val="1"/>
        </w:numPr>
        <w:tabs>
          <w:tab w:val="left" w:pos="2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46F06">
        <w:rPr>
          <w:rFonts w:ascii="Times New Roman" w:eastAsia="Times New Roman" w:hAnsi="Times New Roman" w:cs="Times New Roman"/>
          <w:color w:val="000000"/>
          <w:lang w:eastAsia="ru-RU" w:bidi="ru-RU"/>
        </w:rPr>
        <w:t>класс - 102 часа (по 3</w:t>
      </w:r>
      <w:r w:rsidR="00891D81" w:rsidRPr="00846F0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часа в неделю);</w:t>
      </w:r>
    </w:p>
    <w:p w:rsidR="00891D81" w:rsidRPr="00891D81" w:rsidRDefault="00D4661B" w:rsidP="00891D81">
      <w:pPr>
        <w:widowControl w:val="0"/>
        <w:numPr>
          <w:ilvl w:val="0"/>
          <w:numId w:val="1"/>
        </w:numPr>
        <w:tabs>
          <w:tab w:val="left" w:pos="2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класс - 102 часа (по 3</w:t>
      </w:r>
      <w:r w:rsidR="00891D81"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часа в неделю);</w:t>
      </w:r>
    </w:p>
    <w:p w:rsidR="00891D81" w:rsidRPr="00891D81" w:rsidRDefault="0068347A" w:rsidP="00891D81">
      <w:pPr>
        <w:widowControl w:val="0"/>
        <w:numPr>
          <w:ilvl w:val="0"/>
          <w:numId w:val="1"/>
        </w:numPr>
        <w:tabs>
          <w:tab w:val="left" w:pos="2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класс - 102 часов (по 3</w:t>
      </w:r>
      <w:r w:rsidR="00891D81"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часа в неделю);</w:t>
      </w:r>
    </w:p>
    <w:p w:rsidR="00891D81" w:rsidRPr="00891D81" w:rsidRDefault="0068347A" w:rsidP="00891D81">
      <w:pPr>
        <w:widowControl w:val="0"/>
        <w:numPr>
          <w:ilvl w:val="0"/>
          <w:numId w:val="1"/>
        </w:numPr>
        <w:tabs>
          <w:tab w:val="left" w:pos="2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класс - 102 часов (по 3</w:t>
      </w:r>
      <w:r w:rsidR="00891D81"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часа в неделю);</w:t>
      </w:r>
    </w:p>
    <w:p w:rsidR="00891D81" w:rsidRPr="00891D81" w:rsidRDefault="0068347A" w:rsidP="00891D81">
      <w:pPr>
        <w:widowControl w:val="0"/>
        <w:numPr>
          <w:ilvl w:val="0"/>
          <w:numId w:val="1"/>
        </w:numPr>
        <w:tabs>
          <w:tab w:val="left" w:pos="2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класс - 102 часов (по 3</w:t>
      </w:r>
      <w:r w:rsidR="00891D81"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часа в неделю).</w:t>
      </w:r>
    </w:p>
    <w:p w:rsidR="00891D81" w:rsidRDefault="00891D81" w:rsidP="00891D81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Срок реализации программы - 5 лет.</w:t>
      </w:r>
    </w:p>
    <w:p w:rsidR="00846F06" w:rsidRPr="00891D81" w:rsidRDefault="00846F06" w:rsidP="00891D81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_GoBack"/>
      <w:bookmarkEnd w:id="0"/>
    </w:p>
    <w:p w:rsidR="00891D81" w:rsidRDefault="00891D81" w:rsidP="00891D81">
      <w:pPr>
        <w:framePr w:w="9869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Используемый УМК:</w:t>
      </w:r>
    </w:p>
    <w:p w:rsidR="00846F06" w:rsidRPr="00891D81" w:rsidRDefault="00846F06" w:rsidP="00891D81">
      <w:pPr>
        <w:framePr w:w="9869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42"/>
        <w:gridCol w:w="2290"/>
        <w:gridCol w:w="998"/>
        <w:gridCol w:w="1862"/>
      </w:tblGrid>
      <w:tr w:rsidR="00891D81" w:rsidRPr="00891D81" w:rsidTr="00D4661B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Автор/авторский коллектив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учебника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Издательство</w:t>
            </w:r>
          </w:p>
        </w:tc>
      </w:tr>
      <w:tr w:rsidR="00891D81" w:rsidRPr="00891D81" w:rsidTr="00D4661B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Л. А.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Метиева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Э.Я. Удалова.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</w:t>
            </w:r>
          </w:p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сенсорной сферы детей.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86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Просвещение</w:t>
            </w:r>
          </w:p>
        </w:tc>
      </w:tr>
    </w:tbl>
    <w:p w:rsidR="00891D81" w:rsidRPr="00891D81" w:rsidRDefault="00891D81" w:rsidP="00891D81">
      <w:pPr>
        <w:framePr w:w="986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keepNext/>
        <w:keepLines/>
        <w:widowControl w:val="0"/>
        <w:spacing w:before="244" w:after="0" w:line="274" w:lineRule="exact"/>
        <w:ind w:left="1960" w:hanging="820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" w:name="bookmark2"/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ПЛАНИРУЕМЫЕ РЕЗУЛЬТАТЫ ОСВОЕНИЯ ПРЕДМЕТА «РАЗВИТИЕ ПСИХОМОТОРИКИ ИСЕНСОРНЫХ ПРОЦЕССОВ»</w:t>
      </w:r>
      <w:bookmarkEnd w:id="1"/>
    </w:p>
    <w:p w:rsidR="00891D81" w:rsidRPr="00891D81" w:rsidRDefault="00891D81" w:rsidP="00891D81">
      <w:pPr>
        <w:keepNext/>
        <w:keepLines/>
        <w:widowControl w:val="0"/>
        <w:spacing w:after="0" w:line="274" w:lineRule="exact"/>
        <w:ind w:left="4320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2" w:name="bookmark3"/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5-9 КЛАССАХ</w:t>
      </w:r>
      <w:bookmarkEnd w:id="2"/>
    </w:p>
    <w:p w:rsidR="00891D81" w:rsidRPr="00891D81" w:rsidRDefault="00891D81" w:rsidP="00891D81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Личностные результаты</w:t>
      </w: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95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осознание себя как гражданина России; формирование чувства гордости за свою Родину;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945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воспитание уважительного отношения к иному мнению, истории и культуре других народов;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94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сформированность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94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овладение начальными навыками адаптации в динамично изменяющемся и развивающемся мире;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1080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овладение социально-бытовыми навыками, используемыми в повседневной жизни;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владение навыками коммуникации и принятыми нормами социального взаимодействия;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945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95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принятие и освоение социальной роли </w:t>
      </w:r>
      <w:proofErr w:type="gram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обучающегося</w:t>
      </w:r>
      <w:proofErr w:type="gram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, проявление социально значимых мотивов учебной деятельности;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945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сформированность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навыков сотрудничества с взрослыми и сверстниками в разных социальных ситуациях;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117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воспитание эстетических потребностей, ценностей и чувств;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развитие этических чувств, проявление доброжелательности, </w:t>
      </w: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эмоционально</w:t>
      </w: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нравственной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отзывчивости и взаимопомощи, проявление сопереживания к чувствам других людей;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1061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сформированность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ценностям;</w:t>
      </w:r>
    </w:p>
    <w:p w:rsidR="00891D81" w:rsidRPr="00891D81" w:rsidRDefault="00891D81" w:rsidP="00891D81">
      <w:pPr>
        <w:widowControl w:val="0"/>
        <w:numPr>
          <w:ilvl w:val="0"/>
          <w:numId w:val="2"/>
        </w:numPr>
        <w:tabs>
          <w:tab w:val="left" w:pos="117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проявление готовности к самостоятельной жизни.</w:t>
      </w:r>
    </w:p>
    <w:p w:rsidR="00891D81" w:rsidRPr="00891D81" w:rsidRDefault="00891D81" w:rsidP="00891D81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Предметные результаты: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42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практически выделять признаки и свойства объектов и явлений;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давать полное описание объектов и явлений;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различать противоположно направленные действия и явления;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видеть временные рамки своей деятельности;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определять последовательность событий;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ориентироваться в пространстве;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целенаправленно выполнять действия по инструкции;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самопроизвольно согласовывать свои движения и действия;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753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опосредовать свою деятельность речью;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проявлять интерес к познанию и самопознанию;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устанавливать смысловые связи, проделывать мыслительные операции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(обобщение, сравнение, анализ и т.д.)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проявлять логическое мышление;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уметь проявлять волевые усилия для достижения своих желаний и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побуждений;</w:t>
      </w:r>
    </w:p>
    <w:p w:rsidR="00891D81" w:rsidRP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0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умение сотрудничать;</w:t>
      </w:r>
    </w:p>
    <w:p w:rsidR="00891D81" w:rsidRDefault="00891D81" w:rsidP="00891D81">
      <w:pPr>
        <w:widowControl w:val="0"/>
        <w:numPr>
          <w:ilvl w:val="0"/>
          <w:numId w:val="3"/>
        </w:numPr>
        <w:tabs>
          <w:tab w:val="left" w:pos="849"/>
        </w:tabs>
        <w:spacing w:after="232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- уметь понимать и передавать свои чувства.</w:t>
      </w:r>
    </w:p>
    <w:p w:rsidR="005D4944" w:rsidRPr="00891D81" w:rsidRDefault="005D4944" w:rsidP="005D4944">
      <w:pPr>
        <w:widowControl w:val="0"/>
        <w:tabs>
          <w:tab w:val="left" w:pos="849"/>
        </w:tabs>
        <w:spacing w:after="232" w:line="264" w:lineRule="exact"/>
        <w:ind w:left="4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Основные разделы программы:</w:t>
      </w:r>
    </w:p>
    <w:p w:rsidR="00891D81" w:rsidRPr="00891D81" w:rsidRDefault="00891D81" w:rsidP="005D4944">
      <w:pPr>
        <w:widowControl w:val="0"/>
        <w:spacing w:after="0" w:line="274" w:lineRule="exact"/>
        <w:ind w:right="23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Развитие общей и мелкой моторики; </w:t>
      </w:r>
      <w:proofErr w:type="spellStart"/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графомоторных</w:t>
      </w:r>
      <w:proofErr w:type="spellEnd"/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навыков.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Развитие согласованности движений на разные группы мышц (броски в цель, </w:t>
      </w: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кольцеброс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игры с мячом, обручем).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дорисовывание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Тактильно - двигательное восприятие.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Определение различных свойств и качеств предметов на ощупь (</w:t>
      </w:r>
      <w:proofErr w:type="gram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мягкие</w:t>
      </w:r>
      <w:proofErr w:type="gram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жёсткие, мелкие - крупные). </w:t>
      </w:r>
      <w:proofErr w:type="gram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Восприятие поверхности на ощупь (гладкая, шершавая, колючая, пушистая).</w:t>
      </w:r>
      <w:proofErr w:type="gram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Работа с глиной и пластилином (раскатывание, скатывание, вдавливание). Игры с сюжетной мозаикой.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Кинестетическое и кинетическое развитие.</w:t>
      </w:r>
    </w:p>
    <w:p w:rsidR="00891D81" w:rsidRPr="00891D81" w:rsidRDefault="00891D81" w:rsidP="00891D81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Формирование ощущений от статических и динамических поз различных мелких частей лица и тела (глаза, рот, пальцы). Выполнение упражнений по заданию педагога, вербализация собственных ощущений. Выразительность движений - имитация животных (походка гуся, зайца, кенгуру), </w:t>
      </w: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инсценирование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Восприятие формы, величины, цвета; конструирование предметов.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Соотнесение геометрических фигур с предметами окружающей обстановки. Сравнение и </w:t>
      </w:r>
      <w:proofErr w:type="gram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обозначение</w:t>
      </w:r>
      <w:proofErr w:type="gram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словом формы 3-4 предметов. Сравнение 2-х объёмных геометрических фигур - круга и овала. Комбинирование разных форм из геометрического конструктора. Сравнение и обозначение словом величины разных предметов по двум параметрам (</w:t>
      </w:r>
      <w:proofErr w:type="gram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длинный</w:t>
      </w:r>
      <w:proofErr w:type="gram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сериационных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Развитие зрительного восприятия и зрительной памяти.</w:t>
      </w:r>
    </w:p>
    <w:p w:rsidR="00891D81" w:rsidRPr="00891D81" w:rsidRDefault="00891D81" w:rsidP="00891D81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(2 картинки). Сравнение трёх предметов, отличающихся незначительными качествами или свойствами. Упражнения для профилактики и коррекции зрения.</w:t>
      </w:r>
    </w:p>
    <w:p w:rsidR="00891D81" w:rsidRPr="00891D81" w:rsidRDefault="00891D81" w:rsidP="00891D8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Развитие слухового восприятия и слуховой памяти.</w:t>
      </w:r>
    </w:p>
    <w:p w:rsidR="00891D81" w:rsidRPr="00891D81" w:rsidRDefault="00891D81" w:rsidP="00891D81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Определение направления звука в пространстве (справа, слева, спереди,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891D81" w:rsidRPr="00891D81" w:rsidRDefault="00891D81" w:rsidP="00891D81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Восприятие пространства.</w:t>
      </w:r>
    </w:p>
    <w:p w:rsidR="00891D81" w:rsidRPr="00891D81" w:rsidRDefault="00891D81" w:rsidP="00D4661B">
      <w:pPr>
        <w:widowControl w:val="0"/>
        <w:spacing w:after="0" w:line="274" w:lineRule="exact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Ориентировка в помещении по инструкции педагога, вербальное обозначение пространственных отношений с использованием предлогов. Развитие </w:t>
      </w:r>
      <w:proofErr w:type="spell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пространственногопраксиса</w:t>
      </w:r>
      <w:proofErr w:type="spell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Моделирование пространственного расположения мебели в комнате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</w:t>
      </w:r>
      <w:proofErr w:type="gramStart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>по</w:t>
      </w:r>
      <w:proofErr w:type="gramEnd"/>
      <w:r w:rsidRPr="00891D8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891D81" w:rsidRPr="00891D81" w:rsidRDefault="00891D81" w:rsidP="004E3F8F">
      <w:pPr>
        <w:framePr w:w="9586" w:wrap="notBeside" w:vAnchor="text" w:hAnchor="text" w:xAlign="center" w:y="1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Календарно-тематическое планирование, 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10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3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3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Диагностика.</w:t>
            </w:r>
            <w:r w:rsidR="00097D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(2 часа)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Развитие крупной и мелкой моторики,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графомоторных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навыков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крупной моторики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крупной моторики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5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68347A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Целенапр</w:t>
            </w:r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авленность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выполнения действий и движений по инструкции психолога (броски в цель, ходьба по «дорожке следов»)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56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68347A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Целенапр</w:t>
            </w:r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авленность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выполнения действий и движений по инструкции психолога (броски в цель, ходьба по «дорожке следов»)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Согласованность действий и движений разных частей тела (повороты и броски, наклоны и повороты)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Согласованность действий и движений разных частей тела (повороты и броски, наклоны и повороты)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и координация движений кисти рук и пальцев. Пальчиковая гимнастика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и координация движений кисти рук и пальцев. Пальчиковая гимнастика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Обводка ладони и пальцев карандашом с помощью взрослых.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Обводка ладони и пальцев карандашом с помощью взрослых.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16</w:t>
            </w:r>
            <w:r w:rsidR="00D46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-18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координации движений руки и глаза (нанизывание бус, завязывание узелков, бантиков)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D4661B" w:rsidRDefault="00D4661B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  <w:r w:rsidRPr="00D4661B"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  <w:t>19-20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D4661B" w:rsidP="00D4661B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координации движений руки и глаза (нанизывание крупных и мелких колец на проволоку)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D4661B" w:rsidRDefault="00D4661B" w:rsidP="00D4661B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  <w:r w:rsidRPr="00D4661B"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21-23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координации движений руки и глаза (нанизывание бус, завязывание узелков, бантиков)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24-26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Обводка, штриховка по трафарету. Сгибание бумаги. В</w:t>
            </w:r>
            <w:r w:rsidR="00097D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ырезание ножницами прямых полос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27-29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Обводка, штриховка по трафарету. Сгибание бу</w:t>
            </w:r>
            <w:r w:rsidR="00D466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маги. Вырезание ножницами кривых и волнистых</w:t>
            </w:r>
            <w:r w:rsidR="00097D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полос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 технике «рваной» аппликации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 технике «рваной» аппликации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Тактильно - двигательное восприятие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пластилином (раскатывание).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пластилином (раскатывание).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крупной мозаикой.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крупной мозаикой.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D4661B" w:rsidRDefault="00D4661B" w:rsidP="00D4661B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  <w:t>38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4661B" w:rsidP="00D4661B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61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крупной мозаикой.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D4661B" w:rsidRDefault="00D4661B" w:rsidP="00D4661B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</w:pPr>
            <w:r w:rsidRPr="00D4661B">
              <w:rPr>
                <w:rFonts w:ascii="Arial Unicode MS" w:eastAsia="Arial Unicode MS" w:hAnsi="Arial Unicode MS" w:cs="Arial Unicode MS"/>
                <w:b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D81" w:rsidRPr="00891D81" w:rsidRDefault="00D4661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крупной мозаикой.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40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крупной мозаикой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Кинестетическое и кинетическое развитие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ощущений от различных поз и движений тела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ощущений от различных поз и движений тела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Выразительность движений 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(имитация повадок зверей, птиц)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Выразительность движений 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(имитация повадок зверей, птиц)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формы, величины, цвета; конструирование предметов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Выделение признака формы; называние основных геометрических фигур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Выделение признака формы; называние основных геометрических фигур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 предметов и их изображений по форме по показу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 предметов и их изображений по форме по показу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1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Работа с геометрическим конструктором.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Различие и выделение основных цветов (красный, желтый,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зеленый, синий, черный, белый)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1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Работа с геометрическим конструктором.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Различие и выделение основных цветов (красный, желтый, 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зеленый, синий, черный, белый)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Сопоставление 2-х предметов контрастных величин по высоте, длине, ширин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е, толщине; обозначением словом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Сопоставление 2-х предметов контрастных величин по высоте, длине, ширин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е, толщине; обозначением словом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Конструирование геометрических фигур и предметов из с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оставляющих частей (2-3 детали)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Конструирование геометрических фигур и предметов из с</w:t>
            </w:r>
            <w:r w:rsidR="00B20B6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оставляющих частей (2-3 детали)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51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3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зрительного восприятия и зрительной памяти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13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57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2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навыков зрительного анализа и синтеза (обследование предметов, состоящих из 2</w:t>
            </w:r>
            <w:proofErr w:type="gramEnd"/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-3 деталей, по инструкции педагога).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3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2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навыков зрительного анализа и синтеза (обследование предметов, состоящих из 2</w:t>
            </w:r>
            <w:proofErr w:type="gramEnd"/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-3 деталей, по инструкции педагога).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59-61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Дифференцированное зрительное восприятие 2 -х предметов: нахождение общих и отличительных признаков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1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62-63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Дифференцир</w:t>
            </w:r>
            <w:r w:rsidR="003376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ованное зрительное восприятие 4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предметов: нахождение общих и отличительных признаков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64-66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изменений в предъявленном ряду.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«лишней» игрушки, картинки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«лишней» игрушки, картинки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Упражнение для профилактики и коррекции зрения.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Упражнение для профилактики и коррекции зрения.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слухового восприятия и слуховой памяти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звуков окружающей среды (стук, стон, звон, гудение, жужжание)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звуков окружающей среды (стук, стон, звон, гудение, жужжание)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Различие речевых и неречевых звуков. Подражание неречевым и речевым звукам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Различие речевых и неречевых звуков. Подражание неречевым и речевым звукам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пространства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74-76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собственном теле: дифференциация правой/левой/руки/ноги, правой/левой/ части тела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77-79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собственном теле: дифференциация правой/левой/руки/ноги, правой/левой/ части тела</w:t>
            </w:r>
            <w:r w:rsidR="00EC265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Части лица.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80-83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Определение расположения предметов в пространстве (справа - слева, вверху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EC265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proofErr w:type="gramEnd"/>
            <w:r w:rsidR="00EC265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низу и др.).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891D81" w:rsidRPr="00891D81" w:rsidTr="00D4661B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84-87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расположения предметов в пространстве (справа -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слева, вверху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-в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низу и др.).</w:t>
            </w:r>
            <w:r w:rsidR="00EC265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Между.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</w:t>
            </w:r>
            <w:r w:rsidR="004E3F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8-91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Движение в заданном направлении в пространстве (вперед, назад, т.д.). Ориентировка в помещении по инструкции психолога</w:t>
            </w:r>
            <w:r w:rsidR="004E3F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В кабинете.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92-95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Движение в заданном направлении в пространстве (вперед, назад, т.д.). Ориентировка в помещении по инструкции психолога</w:t>
            </w:r>
            <w:r w:rsidR="004E3F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В школе.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96-97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Пространственная ориентировка на листе бумаге (центр</w:t>
            </w:r>
            <w:r w:rsidR="004E3F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="004E3F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  <w:proofErr w:type="gramStart"/>
            <w:r w:rsidR="004E3F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,л</w:t>
            </w:r>
            <w:proofErr w:type="gramEnd"/>
            <w:r w:rsidR="004E3F8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ево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98-99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Пространственная ориентировка на листе бумаге (верх, низ)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100-101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Пространственная ориентировка на листе бумаге (правая, левая сторона)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4E3F8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Пространственная ориентировка на листе бумаге (центр, верх, низ, правая, левая сторона)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Всего: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EC265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102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E3F8F" w:rsidRPr="00891D81" w:rsidRDefault="004E3F8F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282FFF">
      <w:pPr>
        <w:framePr w:w="9586" w:wrap="notBeside" w:vAnchor="text" w:hAnchor="text" w:xAlign="center" w:y="1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Календарно-тематическое планирование, 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Название темы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8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Диагностика.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4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Развитие крупной и мелкой моторики,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графомоторных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навыков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  <w:r w:rsidR="00282F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крупной моторики</w:t>
            </w:r>
            <w:r w:rsidR="007304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="00282FF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282FFF" w:rsidRPr="00891D81" w:rsidTr="00282FFF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FFF" w:rsidRPr="00891D81" w:rsidRDefault="0073045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7-10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FFF" w:rsidRPr="00891D81" w:rsidRDefault="0073045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304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Целенапр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авленность </w:t>
            </w:r>
            <w:r w:rsidR="00282FFF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выполнения действий и движений по инструкции психолога (броски в цель, ходьба по «дорожке следов»)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FFF" w:rsidRPr="00891D81" w:rsidRDefault="0073045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730458" w:rsidRPr="00891D81" w:rsidTr="00730458">
        <w:trPr>
          <w:trHeight w:hRule="exact" w:val="10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458" w:rsidRPr="00891D81" w:rsidRDefault="0073045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11-12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458" w:rsidRPr="00891D81" w:rsidRDefault="00730458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Согласованность действий и движений разных частей тела (повороты и броски, наклоны и повороты)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458" w:rsidRPr="00891D81" w:rsidRDefault="0073045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730458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7304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 w:bidi="ru-RU"/>
              </w:rPr>
              <w:t>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730458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730458"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  <w:t>Развитие и координация движений кисти рук и пальцев. Пальчиковая гимнастика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730458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  <w:r w:rsidRPr="0073045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и координация движений кисти рук и пальцев. Пальчиковая гимнастика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Специальные упражнения для удержания письменных принадлежностей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координации движений руки и глаза (нанизывание бус, завязывание узелков, бантиков)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16-18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Обводка, штриховка по трафарету. Сгибание бумаги. Вырезание ножницами прямых полос.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19-21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Обводка, штриховка по трафарету. Сгибание бумаги. В</w:t>
            </w:r>
            <w:r w:rsidR="000B216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ырезание ножницами прямых полос, ломанных и волнистых полос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22-25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 технике «рваной» аппликации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0B216D" w:rsidRDefault="000B216D" w:rsidP="000B216D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0B216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26-28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0B216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Аппликация из геометрических фигур.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9F6E85" w:rsidRDefault="009F6E85" w:rsidP="009F6E85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F6E8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29-30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 технике «рваной» аппликации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9F6E85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Тактильно - двигательное восприятие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на ощупь плоскостных фигур и предметов, их величины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пластилином (раскатывание).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пластилином (раскатывание).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крупной мозаикой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  <w:r w:rsidR="009F6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крупной мозаикой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Кинестетическое и кинетическое развитие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37-38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ощущений от различных поз и движений тела, верхних и нижних конечностей, головы.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39-40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Выполнение упражнений по заданию психолога, обозначение, словом положения различных частей своего тела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Выразительность движений (имитация повадок зверей, птиц).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Выразительность движений (имитация повадок зверей, птиц).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 четверть-19 часов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3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формы, величины, цвета; конструирование предметов</w:t>
            </w:r>
          </w:p>
        </w:tc>
      </w:tr>
      <w:tr w:rsidR="00891D81" w:rsidRPr="00891D81" w:rsidTr="00D4661B">
        <w:trPr>
          <w:trHeight w:hRule="exact" w:val="11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сенсорных эталонов плоскостных геометрических фигур (круг, квадрат) на эмпирическом уровне в процессе выполнения упражнений.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1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сенсорных эталонов плоскостных геометрических фигур (прямоугольник, треугольник) на эмпирическом уровне в процессе выполнения упражнений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Выделение признака формы; называние основных геометрических фигур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 предметов и их изображений по форме по показу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 предметов и их изображений по форме по показу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9F6E8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геометрическим конструктором. Различие и выделение основных цветов (красный, желтый, зеленый)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геометрическим конструктором. Различие и выделение основных цветов (красный, желтый, зеленый)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Сопоставление 2-х предметов контрастных величин по высоте, длине, ширине, толщине; обозначением словом.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Сопоставление 2-х предметов контрастных величин по высоте, длине, ширине, толщине; обозначением словом.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Конструирование геометрических фигур и предметов из составляющих частей (2-3 детали).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зрительного восприятия и зрительной памяти</w:t>
            </w:r>
          </w:p>
        </w:tc>
      </w:tr>
      <w:tr w:rsidR="00891D81" w:rsidRPr="00891D81" w:rsidTr="00D4661B">
        <w:trPr>
          <w:trHeight w:hRule="exact" w:val="13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53-55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2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навыков зрительного анализа и синтеза (обследование предметов, состоящих из 2</w:t>
            </w:r>
            <w:proofErr w:type="gramEnd"/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-3 деталей, по инструкции педагога).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Дифференцированное зрительное восприятие 2 -х предметов: нахождение общих и отличительных признаков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Дифференцированное зрительное восприятие 2 -х предметов: нахождение общих и отличительных признаков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58-60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Дидактическая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«Какой детали не хватает» (у стола-ножки, у стула - спинки, у ведра - ручки)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61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«Что изменилось»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«Что изменилось»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63</w:t>
            </w:r>
            <w:r w:rsidR="00B73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-64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изменений в предъявленном ряду.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B73BE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64</w:t>
            </w:r>
            <w:r w:rsidR="00B73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-65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</w:t>
            </w:r>
            <w:r w:rsidR="00B73B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еление изменений в предъявленных рядах.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B73BE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C9523C" w:rsidRDefault="00B73BE3" w:rsidP="00C9523C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9523C" w:rsidP="00C9523C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изменений</w:t>
            </w:r>
            <w:r w:rsidR="00B73B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Игра «Фотографы».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B73BE3" w:rsidRDefault="00B73BE3" w:rsidP="00B73BE3">
            <w:pPr>
              <w:framePr w:w="95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B73BE3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  <w:r w:rsidR="00BF43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«лишней» игрушки, картинки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BF436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«лишней» игрушки, картинки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BF436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Упражнение для профилактики и коррекции зрения.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слухового восприятия и слуховой памяти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BF436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звуков окружающей среды (стук, стон, звон, гудение, жужжание)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BF436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звуков окружающей среды (стук, стон, звон, гудение, жужжание)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1272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Различие речевых и неречевых звуков. Подражание неречевым и речевым звукам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F466F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Различие речевых и неречевых звуков. Подражание неречевым и речевым звукам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9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F466F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74-75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46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Выделение и различение звуков окружающей среды. Дидактическая игра «Узнай на слух»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F466F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9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F466F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46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Выделение и различение звуков окружающей среды. Дидактическая игра «Узнай на слух»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F466F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музыкальных звуков и звуков окружающей среды (шелест листьев, скрип снега, шум шин).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музыкальных звуков и звуков окружающей среды (шелест листьев, скрип снега, шум шин).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Прослушивание музыкальных произведений.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Прослушивание музыкальных произведений.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пространства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 на себе основных частей тела и лица.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 на себе основных частей тела и лица.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CB7A3F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A3F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A3F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</w:t>
            </w:r>
            <w:r w:rsidRPr="00CB7A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основных частей тела и 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 другом человеке, кукле, картинках</w:t>
            </w:r>
            <w:r w:rsidRPr="00CB7A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3F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7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B7A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 основных частей тела и лица на другом человеке, кукле, картинках.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85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Нахождение, показ и по возможности называние основных частей тела и лица на кукле.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собственном теле: дифференциация правой и левой ноги, правой части тела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CB7A3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собственном теле: дифференциация правой и левой руки, левой части тела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65</w:t>
            </w:r>
            <w:r w:rsidR="00282F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-68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расположения предметов в пространстве (справа - слева и др.).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282FFF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68-71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Движение в заданном направлении в пространстве (вперед и т.д.). Ориентировка в помещении по инструкции психолога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282FFF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Движение в заданном направлении в пространстве (назад, т.д.). Ориентировка в помещении по инструкции психолога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282FFF" w:rsidRPr="00891D81" w:rsidTr="00282FFF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Всего: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</w:t>
            </w:r>
          </w:p>
        </w:tc>
      </w:tr>
      <w:tr w:rsidR="00282FFF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FFF" w:rsidRPr="00891D81" w:rsidRDefault="00282FF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pBdr>
          <w:bottom w:val="single" w:sz="6" w:space="1" w:color="auto"/>
        </w:pBd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22A9" w:rsidRPr="00891D81" w:rsidRDefault="001522A9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Календарно-тематическое планирование, 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8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  <w:r w:rsidR="00152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  <w:r w:rsidR="001522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Диагностика.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1522A9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Развитие крупной и мелкой моторики,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графомоторных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навыков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  <w:r w:rsidR="00E42C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Координация движений (игры с мячом, обручем).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7-10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Обучение целенаправленным действиям по двухзвенной инструкции психолога (2 шага вперед, поворот направо, т.д.)</w:t>
            </w:r>
            <w:r w:rsidR="001522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Пальчиковая гимнастика с речевым сопровождением.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12-16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E42C02">
            <w:pPr>
              <w:framePr w:w="9586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на синхронность работы обеих рук (работа с</w:t>
            </w:r>
            <w:r w:rsidR="00E42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мелкими предметами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r w:rsidR="001522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17-19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Штриховка в разных направлениях и рисование по трафарету.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E42C0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570AA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20-23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Обводка по трафарету орнамента из геометрических фигур</w:t>
            </w:r>
            <w:r w:rsidR="001522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570AA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</w:tr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570AA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24-26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координации движений руки и глаза (по инструкции психолога). Графический диктант (по показу)</w:t>
            </w:r>
            <w:r w:rsidR="001522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570AA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675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570AA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27-28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522A9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</w:t>
            </w:r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рафический диктант (по показу)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570AA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570AA8" w:rsidP="00570AA8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29</w:t>
            </w:r>
            <w:r w:rsidR="00152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 технике «объемной» аппликации</w:t>
            </w:r>
            <w:r w:rsidR="001522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570AA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DF24B3" w:rsidP="00570AA8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32-34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Вырезание ножницами из бумаги по шаблону прямоугольных, квадратных</w:t>
            </w:r>
            <w:r w:rsidR="001522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других геометрических 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форм.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522A9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Тактильно - двигательное восприятие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35-</w:t>
            </w:r>
            <w:r w:rsidR="00152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на ощупь предметов с разными свойствами (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мягкие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жесткие).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38-40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на ощупь предметов с разными свойствами (холодные, теплые).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41-43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на ощупь формы предметов. Дидактическая игра «Волшебный мешочек»</w:t>
            </w:r>
            <w:r w:rsidR="009529C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44-46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пластилином (твердое и мягкое состояние)</w:t>
            </w:r>
            <w:r w:rsidR="009529C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3845B3" w:rsidP="003845B3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47</w:t>
            </w:r>
            <w:r w:rsidR="00152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со средней мозаикой.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4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Кинестетическое и кинетическое развитие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49-51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Движения и позы верхних и нижних конечностей (упражнения по инструкции психолога).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  <w:r w:rsidR="00384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2-54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Движение и позы головы (по инструкции психолога); вербализация собственных ощущений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EF75D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55-56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Движения и позы всего тела. Дидактическая игра «Зеркало»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90"/>
        <w:gridCol w:w="144"/>
        <w:gridCol w:w="1531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57-59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Имитация движений и поз (повадки зверей, природных явлений)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формы, величины, цвета; конструирование предметов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60-61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эталонов объемных геометрических фигур (шар, куб)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62-63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</w:t>
            </w:r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руппировка предметов по форме (</w:t>
            </w:r>
            <w:proofErr w:type="gramStart"/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объемные</w:t>
            </w:r>
            <w:proofErr w:type="gramEnd"/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плоскостные)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45B3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64</w:t>
            </w:r>
            <w:r w:rsidR="00380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-65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Сравнение 2-3 предметов по высоте и толщине, по длине и ширине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66-67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Группировка предметов по форме и величине, по форме и цвету (по инструкции психолога)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68-69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Составление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сериационных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рядов по величине из 3 - 4 предметов по заданному признаку.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70-71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Конструирование предметов из геометрических фигур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EF75D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цветов и оттенков. Дидактическая игра «Что бывает такого цвета». Подбор оттенков к основным цветам.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EF75D5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«Подбери предмет такого же цвета»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3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2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Выделение и различение частей знакомых предметов (стул - спинка, ножки, сиденье; шкаф</w:t>
            </w:r>
            <w:proofErr w:type="gramEnd"/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-дверцы, стенки, т.д.)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30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Составление целого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</w:t>
            </w:r>
            <w:proofErr w:type="gramEnd"/>
          </w:p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before="30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частей (6 -8 деталей</w:t>
            </w:r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 на разрезном наглядном материале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зрительного восприятия и зрительной памяти</w:t>
            </w:r>
          </w:p>
        </w:tc>
      </w:tr>
      <w:tr w:rsidR="00891D81" w:rsidRPr="00891D81" w:rsidTr="00D4661B">
        <w:trPr>
          <w:trHeight w:hRule="exact" w:val="11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76-77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навыков зрительного анализа и синтеза предметов (обслед</w:t>
            </w:r>
            <w:r w:rsidR="00380E7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ование предметов, состоящих из 5-8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деталей, по инструкции психолога)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11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78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навыков зрительного анализа и синтеза предметов (обслед</w:t>
            </w:r>
            <w:r w:rsidR="00380E7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ование предметов, состоящих из 5-9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деталей, по инструкции психолога)</w:t>
            </w:r>
            <w:r w:rsidR="00EF7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1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79-80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отличий на наглядном материале (сравнение 2-х картинок)</w:t>
            </w:r>
            <w:r w:rsidR="00D952A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81-82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зрительной памяти. Дидактич</w:t>
            </w:r>
            <w:r w:rsidR="00380E7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еская игра «Что изменилось» (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380E7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-8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предметов)</w:t>
            </w:r>
            <w:r w:rsidR="00D952A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380E7D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«нало</w:t>
            </w:r>
            <w:r w:rsidR="00380E7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женных» изображений предметов (4 -6 изображений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r w:rsidR="00D952A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Упражнение для профилактики и коррекции зрения</w:t>
            </w:r>
            <w:r w:rsidR="00D952A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слухового восприятия и слуховой памяти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85-86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Звуковая имитация (подражание звукам окружающей среды)</w:t>
            </w:r>
            <w:r w:rsidR="00D952A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«Кто позвал тебя, скажи?» (различение по голосу)</w:t>
            </w:r>
            <w:r w:rsidR="00D952A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пространства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88-89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в помещении; движение в заданном направлении; обозначение словом направления движения</w:t>
            </w:r>
            <w:r w:rsidR="007E7B0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7E7B0F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90-91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(выделение всех углов).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92-93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Расположение плоскостных и объемных предметов в вертикальном поле листа.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94-95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Расположение плоскостных и объемных предметов в горизонтальном поле листа</w:t>
            </w:r>
            <w:r w:rsidR="00B109C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11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96-97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Расположение плоскостных и объемных предметов в горизонтальном поле листа: словесное обозначение пространственных отношений между предметами</w:t>
            </w:r>
            <w:r w:rsidR="00B109C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98-99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Пространственная о</w:t>
            </w:r>
            <w:r w:rsidR="001B4FC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риентировка на горизонтальной поверхности</w:t>
            </w: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«Определи положение предмета»</w:t>
            </w:r>
            <w:r w:rsidR="00B109C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101-102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Вербализация пространственных отношений с использованием предлогов</w:t>
            </w:r>
            <w:r w:rsidR="00B109C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4FC7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Календарно-тематическое планирование, 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59"/>
        <w:gridCol w:w="1506"/>
      </w:tblGrid>
      <w:tr w:rsidR="00891D81" w:rsidRPr="00891D81" w:rsidTr="0023226F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Название темы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891D81" w:rsidRPr="00891D81" w:rsidTr="0023226F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 четверть-16 часов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23226F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коммуникативных навыков</w:t>
            </w:r>
          </w:p>
        </w:tc>
      </w:tr>
      <w:tr w:rsidR="00891D81" w:rsidRPr="00891D81" w:rsidTr="0023226F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Невербальные средства общения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Невербальные средства общения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Мимика. Игра «Театр».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Мимика. Игра «Театр».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Способы взаимодействия с окружающими людьми, навыки работы в группе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Способы взаимодействия с окружающими людьми, владение различными социальными ролями в коллективе.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Вербальные средства общения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23226F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Вербальные средства общения: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опосредование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речи своей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Соотношение движений с поданным звуковым сигналом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Соотношение движений с поданным звуковым сигналом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Тактильно - двигательное восприятие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Тонкая дифференцировка предметов на ощупь по разным качествам и свойствам.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Закрепление тактильных ощущений при работе с пластилином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«Волшебный мешочек» (с мелкими предметами)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«Волшебный мешочек» (с мелкими предметами)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 четверть-16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Кинестетическое и кинетическое развитие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Кинестетическое и кинетическое развитие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Сочетание движений и поз различных частей тела (по инструкции психолог</w:t>
            </w:r>
            <w:r w:rsidR="00EC519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а); вербализация поз и действий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на расслабление и снятие мышечных зажимов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0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на расслабление и снятие мышечных зажимов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Воображаемые действия (вдеть нитку в иголку, подбросить мяч)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Воображаемые действия (наколоть дров, прополоскать белье)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 четверть-19 часов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3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формы, величины, цвета; конструирование предметов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28</w:t>
            </w:r>
            <w:r w:rsidR="000055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-30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Группировка предметов по самостоятельно выделенным двум признакам; обозначение словом.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10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31-33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Сравнение и группировка предметов по форме, величине и цвету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34-35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Составление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сериационных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рядов по самостоятельно выделенным признакам из 4 -5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36-37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Составление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сериационных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рядов по самостоятельно выделенным признакам из 4 -5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38-40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простых мерок для измерения и сопоставления отдельных параметров предметов (по длине, ширине)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41-43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простых мерок для измерения и сопоставления отдельных параметров предметов (высоте)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  <w:r w:rsidR="00891D81"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-45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Барические ощущения (восприятие чувства тяжести: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тяжелый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легкий).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46-48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="00891D81"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пражнения на сравнение различных предметов по тяжести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Цветовой спектр. Смешение цветов (оттенки)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Цветовой спектр. Смешение цветов (оттенки)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мелкие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пазлы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мелкие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пазлы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Узнавание предмета по одному элементу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Узнавание предмета по одному элементу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57-59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Узнавание предмета по словесному описанию. Дидактическая игра «Узнай по описанию»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994D3B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«Узнай по описанию»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6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 четверть-17 часов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3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зрительного восприятия и зрительной памяти</w:t>
            </w:r>
          </w:p>
        </w:tc>
      </w:tr>
      <w:tr w:rsidR="00891D81" w:rsidRPr="00891D81" w:rsidTr="00D4661B">
        <w:trPr>
          <w:trHeight w:hRule="exact" w:val="10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навыков зрительного анализа и синтеза (обследование предметов, состоящих из 2-3 деталей, по инструкции педагога).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навыков зрительного анализа и синтеза (обследование предметов, состоящих из 2-3 деталей, по инструкции педагога).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77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63-65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отличительных и общих признаков 2-х предметов, «Сравни предметы».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66-68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«лишней» игрушки, картинки.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Дидактическая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«Какой детали не хватает» (у стола-ножки, у стула - спинки)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7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Дидактическая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«Какой детали не хватает» (у ведра - ручки и т.д.)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изменений в предъявленном ряду. Дидактическая игра «Что изменилось».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7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изменений в предъявленном ряду. Дидактическая игра «Что изменилось».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Тренировка зрительной памяти. Дидактическая игра « Нарисуй по памяти»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Тренировка зрительной памяти. Дидактическая игра « Нарисуй по памяти»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Упражнение для профилактики и коррекции зрения. Гимнастика для глаз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Упражнение для профилактики и коррекции зрения. Гимнастика для глаз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слухового восприятия и слуховой памяти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77-78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звуков по длительности и громкости (неречевых, речевых).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11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79-80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Дифференцировка звуков по громкости и по высоте тона (неречевых, речевых). Дидактическая игра «Определи самый громкий звук»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005598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81</w:t>
            </w:r>
            <w:r w:rsidR="001B2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-82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Развитие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слухомоторной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координации.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83-84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«Запрещенный звук», «Угадай по голосу» (ребенок, взрослый, пожилой, измененный голос ребенка)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пространства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85-87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расположения предметов в ближнем и дальнем пространстве.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88-90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Моделирование расположения предметов в пространстве; вербализация пространственных отношений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91-93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Моделирование пространственных ситуаций по инструкции педагога (расстановка мебели в куколь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ной комнате)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94-96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тетрадный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альбомный)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97-99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(горизонтально, вертикально, под углом)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100--102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1B2942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(ватман)</w:t>
            </w:r>
            <w:r w:rsidR="001B294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Групповая работа.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1B2942" w:rsidRPr="00891D81" w:rsidTr="003376D3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942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942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942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102</w:t>
            </w:r>
          </w:p>
        </w:tc>
      </w:tr>
      <w:tr w:rsidR="001B2942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942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942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942" w:rsidRPr="00891D81" w:rsidRDefault="001B2942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5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91D8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Календарно-тематическое планирование, 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Название темы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 четверть-16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коммуникативных навыков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Невербальные средства общения: прикосновение («Рисунок на спине»)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Невербальные средства общения: прикосновение («Рисунок на спине»)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Мимика. Игра «Театр».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Мимика. Игра «Театр».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Способы взаимодействия с окружающими людьми, навыки работы в группе, владение различными социальными ролями в коллективе.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Способы взаимодействия с окружающими людьми, навыки работы в группе, владение различными социальными ролями в коллективе.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Вербальные средства общения: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опосредование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речи своей деятельности.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Вербальные средства общения: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опосредование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речи своей деятельности.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Соотношение движений с поданным звуковым сигналом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Соотношение движений с поданным звуковым сигналом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53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 xml:space="preserve">Тактильно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-д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вигательное восприятие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Тонкая дифференцировка предметов на ощупь по разным качествам и свойствам (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выпуклый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вогнутый,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Тонкая дифференцировка предметов на ощупь по разным качествам и свойствам (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колючий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деревянный, горячий)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Закрепление тактильных ощущений при работе с пластилином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«Волшебный мешочек» (с мелкими предметами)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 четверть-16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«Волшебный мешочек» (с мелкими предметами)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Игры с мелкой мозаикой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Кинестетическое и кинетическое развитие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Кинестетическое и кинетическое развитие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Сочетание движений и поз различных частей тела (по инструкции психолога); вербализация поз и действий.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на расслабление и снятие мышечных зажимов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Воображаемые действия (вдеть нитку в иголку, подбросить мяч)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Воображаемые действия (наколоть дров, прополоскать белье)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30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 четверть-19 часов</w:t>
            </w:r>
          </w:p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before="30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формы, величины, цвета; конструирование предметов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Группировка предметов по самостоятельно выделенным двум признакам; обозначение словом.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0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51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Сравнение и группировка предметов по форме, величине и цвету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Составление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сериационных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рядов по самостоятельно выделенным признакам из 4 -5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Составление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сериационных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рядов по самостоятельно выделенным признакам из 4 -5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32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Цветовой спектр. Смешение цветов (оттенки)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Цветовой спектр. Смешение цветов (оттенки)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мелкие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пазлы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мелкие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пазлы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Узнавание предмета по одному элементу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Узнавание предмета по одному элементу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Узнавание предмета по словесному описанию. Дидактическая игра «Узнай по описанию»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Узнавание предмета по словесному описанию. Дидактическая игра «Узнай по описанию»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зрительного восприятия и зрительной памяти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отличительных и общих признаков на наглядном материале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отличительных и общих признаков на наглядном материале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 четверть-17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«нелепиц» на картинках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Нахождение «нелепиц» на картинках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«Лабиринт»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«Лабиринт»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Тренировка зрительной памяти. Дидактическая игра « Нарисуй по памяти»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Тренировка зрительной памяти. Дидактическая игра « Нарисуй 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34"/>
        <w:gridCol w:w="1531"/>
      </w:tblGrid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памяти»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Упражнение для профилактики и коррекции зрения.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имнастика</w:t>
            </w:r>
            <w:proofErr w:type="spellEnd"/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для глаз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Развитие слухового восприятия и слуховой памяти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Различение звуков по длительности и громкости (неречевых, речевых).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11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Дифференцировка звуков по громкости и по высоте тона (неречевых, речевых). Дидактическая игра «Определи самый громкий звук»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Развитие </w:t>
            </w:r>
            <w:proofErr w:type="spell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слухомоторной</w:t>
            </w:r>
            <w:proofErr w:type="spell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координации.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Дидактическая игра «Запрещенный звук», «Угадай по голосу» (ребенок, взрослый, пожилой, измененный голос ребенка)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Восприятие пространства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расположения предметов в ближнем и дальнем пространстве.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59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Моделирование расположения предметов в пространстве; вербализация пространственных отношений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60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Моделирование пространственных ситуаций по инструкции педагога (расстановка мебели в кукольной комнате)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Моделирование пространственных ситуаций по инструкции педагога (расстановка мебели в кукольной комнате)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6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тетрадный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</w:t>
            </w:r>
            <w:proofErr w:type="gramStart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альбомный</w:t>
            </w:r>
            <w:proofErr w:type="gramEnd"/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(ватман)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(тетрадный, альбомный, ватман) и по-разному расположенного (горизонтально)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9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(тетрадный, альбомный, ватман) и по-разному расположенного (вертикально)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9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Ориентировка на листе бумаги разного формата (тетрадный, альбомный, ватман) и по-разному расположенного (под углом)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  <w:tr w:rsidR="00891D81" w:rsidRPr="00891D81" w:rsidTr="00D4661B">
        <w:trPr>
          <w:trHeight w:hRule="exact" w:val="5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81" w:rsidRPr="00891D81" w:rsidRDefault="00891D81" w:rsidP="00891D81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91D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68</w:t>
            </w:r>
          </w:p>
        </w:tc>
      </w:tr>
    </w:tbl>
    <w:p w:rsidR="00891D81" w:rsidRPr="00891D81" w:rsidRDefault="00891D81" w:rsidP="00891D8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91D81" w:rsidRPr="00891D81" w:rsidRDefault="00891D81" w:rsidP="00891D8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C032FB" w:rsidRPr="001E1525" w:rsidRDefault="00C032FB" w:rsidP="001E152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sectPr w:rsidR="00C032FB" w:rsidRPr="001E1525">
      <w:pgSz w:w="11900" w:h="16840"/>
      <w:pgMar w:top="435" w:right="1019" w:bottom="445" w:left="12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7AF6"/>
    <w:multiLevelType w:val="multilevel"/>
    <w:tmpl w:val="F6DE4B9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B32D9"/>
    <w:multiLevelType w:val="multilevel"/>
    <w:tmpl w:val="BC907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D85207"/>
    <w:multiLevelType w:val="multilevel"/>
    <w:tmpl w:val="36EEA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C7"/>
    <w:rsid w:val="00005598"/>
    <w:rsid w:val="00097DD3"/>
    <w:rsid w:val="000B216D"/>
    <w:rsid w:val="001522A9"/>
    <w:rsid w:val="00180190"/>
    <w:rsid w:val="001B2942"/>
    <w:rsid w:val="001B4FC7"/>
    <w:rsid w:val="001E1525"/>
    <w:rsid w:val="0023226F"/>
    <w:rsid w:val="00282FFF"/>
    <w:rsid w:val="003376D3"/>
    <w:rsid w:val="003405EA"/>
    <w:rsid w:val="00380E7D"/>
    <w:rsid w:val="003845B3"/>
    <w:rsid w:val="0044516E"/>
    <w:rsid w:val="004E3F8F"/>
    <w:rsid w:val="00570AA8"/>
    <w:rsid w:val="005D4944"/>
    <w:rsid w:val="0068347A"/>
    <w:rsid w:val="00730458"/>
    <w:rsid w:val="00764F42"/>
    <w:rsid w:val="007915C7"/>
    <w:rsid w:val="007E7B0F"/>
    <w:rsid w:val="00846F06"/>
    <w:rsid w:val="00891D81"/>
    <w:rsid w:val="009125D0"/>
    <w:rsid w:val="009529C7"/>
    <w:rsid w:val="00994D3B"/>
    <w:rsid w:val="009F6E85"/>
    <w:rsid w:val="00A21023"/>
    <w:rsid w:val="00A76DF7"/>
    <w:rsid w:val="00B109C6"/>
    <w:rsid w:val="00B20B67"/>
    <w:rsid w:val="00B73BE3"/>
    <w:rsid w:val="00BE7DD0"/>
    <w:rsid w:val="00BF4361"/>
    <w:rsid w:val="00C032FB"/>
    <w:rsid w:val="00C1272F"/>
    <w:rsid w:val="00C9523C"/>
    <w:rsid w:val="00CB7A3F"/>
    <w:rsid w:val="00D4661B"/>
    <w:rsid w:val="00D952A3"/>
    <w:rsid w:val="00DB082B"/>
    <w:rsid w:val="00DF24B3"/>
    <w:rsid w:val="00E42C02"/>
    <w:rsid w:val="00E62E91"/>
    <w:rsid w:val="00EC265B"/>
    <w:rsid w:val="00EC5192"/>
    <w:rsid w:val="00EC78E4"/>
    <w:rsid w:val="00EF75D5"/>
    <w:rsid w:val="00F4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D81"/>
  </w:style>
  <w:style w:type="character" w:styleId="a3">
    <w:name w:val="Hyperlink"/>
    <w:basedOn w:val="a0"/>
    <w:rsid w:val="00891D8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9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891D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1D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Курсив"/>
    <w:basedOn w:val="4"/>
    <w:rsid w:val="00891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0pt">
    <w:name w:val="Основной текст (4) + 10 pt"/>
    <w:basedOn w:val="4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9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5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91D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12pt">
    <w:name w:val="Основной текст (5) + 12 pt;Курсив"/>
    <w:basedOn w:val="5"/>
    <w:rsid w:val="00891D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0">
    <w:name w:val="Подпись к таблице Exact"/>
    <w:basedOn w:val="a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891D8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891D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91D81"/>
    <w:pPr>
      <w:widowControl w:val="0"/>
      <w:shd w:val="clear" w:color="auto" w:fill="FFFFFF"/>
      <w:spacing w:after="6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891D81"/>
    <w:pPr>
      <w:widowControl w:val="0"/>
      <w:shd w:val="clear" w:color="auto" w:fill="FFFFFF"/>
      <w:spacing w:after="0" w:line="274" w:lineRule="exact"/>
      <w:ind w:hanging="8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91D8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semiHidden/>
    <w:rsid w:val="001E152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E152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846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0"/>
    <w:rsid w:val="00846F0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D81"/>
  </w:style>
  <w:style w:type="character" w:styleId="a3">
    <w:name w:val="Hyperlink"/>
    <w:basedOn w:val="a0"/>
    <w:rsid w:val="00891D8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9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891D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1D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Курсив"/>
    <w:basedOn w:val="4"/>
    <w:rsid w:val="00891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0pt">
    <w:name w:val="Основной текст (4) + 10 pt"/>
    <w:basedOn w:val="4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9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5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89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91D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12pt">
    <w:name w:val="Основной текст (5) + 12 pt;Курсив"/>
    <w:basedOn w:val="5"/>
    <w:rsid w:val="00891D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0">
    <w:name w:val="Подпись к таблице Exact"/>
    <w:basedOn w:val="a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891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891D8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891D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91D81"/>
    <w:pPr>
      <w:widowControl w:val="0"/>
      <w:shd w:val="clear" w:color="auto" w:fill="FFFFFF"/>
      <w:spacing w:after="6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891D81"/>
    <w:pPr>
      <w:widowControl w:val="0"/>
      <w:shd w:val="clear" w:color="auto" w:fill="FFFFFF"/>
      <w:spacing w:after="0" w:line="274" w:lineRule="exact"/>
      <w:ind w:hanging="8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91D8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semiHidden/>
    <w:rsid w:val="001E152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E152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846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0"/>
    <w:rsid w:val="00846F0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Владимировна</cp:lastModifiedBy>
  <cp:revision>24</cp:revision>
  <dcterms:created xsi:type="dcterms:W3CDTF">2021-11-03T12:27:00Z</dcterms:created>
  <dcterms:modified xsi:type="dcterms:W3CDTF">2024-09-13T08:15:00Z</dcterms:modified>
</cp:coreProperties>
</file>